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FF5865">
        <w:rPr>
          <w:lang w:val="bg-BG"/>
        </w:rPr>
        <w:t>427</w:t>
      </w:r>
      <w:r w:rsidR="00F133D8">
        <w:rPr>
          <w:lang w:val="bg-BG"/>
        </w:rPr>
        <w:t>/</w:t>
      </w:r>
      <w:r w:rsidR="00FF5865">
        <w:rPr>
          <w:lang w:val="bg-BG"/>
        </w:rPr>
        <w:t>12</w:t>
      </w:r>
      <w:r w:rsidR="005868BC" w:rsidRPr="00566BA9">
        <w:rPr>
          <w:lang w:val="bg-BG"/>
        </w:rPr>
        <w:t>.</w:t>
      </w:r>
      <w:r w:rsidR="001D0126">
        <w:rPr>
          <w:lang w:val="bg-BG"/>
        </w:rPr>
        <w:t>0</w:t>
      </w:r>
      <w:r w:rsidR="00FF5865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1D0126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FF5865">
        <w:rPr>
          <w:lang w:val="bg-BG"/>
        </w:rPr>
        <w:t>6</w:t>
      </w:r>
      <w:r w:rsidR="00161851">
        <w:t xml:space="preserve"> </w:t>
      </w:r>
      <w:r w:rsidR="00F133D8" w:rsidRPr="00960F9E">
        <w:rPr>
          <w:lang w:val="bg-BG"/>
        </w:rPr>
        <w:t xml:space="preserve">от Протокол № </w:t>
      </w:r>
      <w:r w:rsidR="00FF5865">
        <w:rPr>
          <w:lang w:val="bg-BG"/>
        </w:rPr>
        <w:t>3</w:t>
      </w:r>
      <w:r w:rsidR="00F133D8">
        <w:rPr>
          <w:lang w:val="bg-BG"/>
        </w:rPr>
        <w:t xml:space="preserve"> / </w:t>
      </w:r>
      <w:r w:rsidR="001D0126">
        <w:rPr>
          <w:lang w:val="bg-BG"/>
        </w:rPr>
        <w:t>0</w:t>
      </w:r>
      <w:r w:rsidR="00FF5865">
        <w:rPr>
          <w:lang w:val="bg-BG"/>
        </w:rPr>
        <w:t>4</w:t>
      </w:r>
      <w:r w:rsidR="00F133D8">
        <w:rPr>
          <w:lang w:val="bg-BG"/>
        </w:rPr>
        <w:t>.</w:t>
      </w:r>
      <w:r w:rsidR="001D0126">
        <w:rPr>
          <w:lang w:val="bg-BG"/>
        </w:rPr>
        <w:t>0</w:t>
      </w:r>
      <w:r w:rsidR="00FF5865">
        <w:rPr>
          <w:lang w:val="bg-BG"/>
        </w:rPr>
        <w:t>5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</w:t>
      </w:r>
      <w:r w:rsidR="001D0126">
        <w:rPr>
          <w:lang w:val="bg-BG"/>
        </w:rPr>
        <w:t>2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1D0126">
        <w:rPr>
          <w:lang w:val="bg-BG"/>
        </w:rPr>
        <w:t>5</w:t>
      </w:r>
      <w:r w:rsidR="00FF5865">
        <w:rPr>
          <w:lang w:val="bg-BG"/>
        </w:rPr>
        <w:t>3</w:t>
      </w:r>
      <w:r w:rsidR="00865739">
        <w:t>.</w:t>
      </w:r>
      <w:r w:rsidR="00FF5865">
        <w:rPr>
          <w:lang w:val="bg-BG"/>
        </w:rPr>
        <w:t>239</w:t>
      </w:r>
      <w:r w:rsidR="001D0126">
        <w:rPr>
          <w:lang w:val="bg-BG"/>
        </w:rPr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1D0126">
        <w:rPr>
          <w:lang w:val="bg-BG"/>
        </w:rPr>
        <w:t>Хоталич</w:t>
      </w:r>
      <w:proofErr w:type="spellEnd"/>
      <w:r w:rsidR="001D0126">
        <w:rPr>
          <w:lang w:val="bg-BG"/>
        </w:rPr>
        <w:t>“</w:t>
      </w:r>
      <w:r w:rsidR="00865739" w:rsidRPr="00E05F5A">
        <w:t>,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 w:rsidR="001570C5">
        <w:rPr>
          <w:lang w:eastAsia="bg-BG"/>
        </w:rPr>
        <w:t>трояване</w:t>
      </w:r>
      <w:proofErr w:type="spellEnd"/>
      <w:r w:rsidR="001570C5">
        <w:rPr>
          <w:lang w:eastAsia="bg-BG"/>
        </w:rPr>
        <w:t xml:space="preserve"> – </w:t>
      </w:r>
      <w:proofErr w:type="spellStart"/>
      <w:r w:rsidR="001570C5"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="001570C5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 xml:space="preserve">Неразделна част от ПЗ са 1бр. чертеж и обяснителна записка </w:t>
      </w:r>
      <w:r w:rsidR="00FF5865">
        <w:rPr>
          <w:rFonts w:eastAsia="Calibri"/>
          <w:lang w:val="bg-BG"/>
        </w:rPr>
        <w:t>3</w:t>
      </w:r>
      <w:r w:rsidRPr="00BF430C">
        <w:rPr>
          <w:rFonts w:eastAsia="Calibri"/>
          <w:lang w:val="bg-BG"/>
        </w:rPr>
        <w:t xml:space="preserve"> лист</w:t>
      </w:r>
      <w:r w:rsidR="00FF5865">
        <w:rPr>
          <w:rFonts w:eastAsia="Calibri"/>
          <w:lang w:val="bg-BG"/>
        </w:rPr>
        <w:t>а</w:t>
      </w:r>
      <w:r w:rsidRPr="00BF430C">
        <w:rPr>
          <w:rFonts w:eastAsia="Calibri"/>
          <w:lang w:val="bg-BG"/>
        </w:rPr>
        <w:t xml:space="preserve">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FF5865">
        <w:rPr>
          <w:lang w:val="bg-BG"/>
        </w:rPr>
        <w:t>13</w:t>
      </w:r>
      <w:r w:rsidR="00FD12FF">
        <w:rPr>
          <w:lang w:val="bg-BG"/>
        </w:rPr>
        <w:t>.</w:t>
      </w:r>
      <w:r w:rsidR="001D0126">
        <w:rPr>
          <w:lang w:val="bg-BG"/>
        </w:rPr>
        <w:t>0</w:t>
      </w:r>
      <w:r w:rsidR="00FF5865">
        <w:rPr>
          <w:lang w:val="bg-BG"/>
        </w:rPr>
        <w:t>5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1D0126">
        <w:rPr>
          <w:lang w:val="bg-BG"/>
        </w:rPr>
        <w:t>2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33" w:rsidRDefault="006B2F33">
      <w:r>
        <w:separator/>
      </w:r>
    </w:p>
  </w:endnote>
  <w:endnote w:type="continuationSeparator" w:id="0">
    <w:p w:rsidR="006B2F33" w:rsidRDefault="006B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33" w:rsidRDefault="006B2F33">
      <w:r>
        <w:separator/>
      </w:r>
    </w:p>
  </w:footnote>
  <w:footnote w:type="continuationSeparator" w:id="0">
    <w:p w:rsidR="006B2F33" w:rsidRDefault="006B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0CD4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0C5"/>
    <w:rsid w:val="00157CDF"/>
    <w:rsid w:val="0016033A"/>
    <w:rsid w:val="001605E9"/>
    <w:rsid w:val="001610CF"/>
    <w:rsid w:val="00161174"/>
    <w:rsid w:val="00161235"/>
    <w:rsid w:val="00161851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126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38A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67E4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2F33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67EF0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1E2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323"/>
    <w:rsid w:val="00AB3CF2"/>
    <w:rsid w:val="00AB4A13"/>
    <w:rsid w:val="00AB565D"/>
    <w:rsid w:val="00AB6121"/>
    <w:rsid w:val="00AB7F02"/>
    <w:rsid w:val="00AC051A"/>
    <w:rsid w:val="00AC1AA0"/>
    <w:rsid w:val="00AC3536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3621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168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5865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EF64-8A36-4CCC-B43B-12BE6E9C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2222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52</cp:revision>
  <cp:lastPrinted>2019-09-17T07:06:00Z</cp:lastPrinted>
  <dcterms:created xsi:type="dcterms:W3CDTF">2021-02-08T09:28:00Z</dcterms:created>
  <dcterms:modified xsi:type="dcterms:W3CDTF">2022-05-13T07:44:00Z</dcterms:modified>
</cp:coreProperties>
</file>